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p>
    <w:p>
      <w:pPr>
        <w:jc w:val="center"/>
        <w:rPr>
          <w:rFonts w:hint="eastAsia" w:ascii="黑体" w:hAnsi="黑体" w:eastAsia="黑体" w:cs="黑体"/>
          <w:b/>
          <w:bCs/>
          <w:sz w:val="40"/>
          <w:szCs w:val="40"/>
          <w:lang w:eastAsia="zh-CN"/>
        </w:rPr>
      </w:pPr>
      <w:r>
        <w:rPr>
          <w:rFonts w:hint="eastAsia" w:ascii="黑体" w:hAnsi="黑体" w:eastAsia="黑体" w:cs="黑体"/>
          <w:b/>
          <w:bCs/>
          <w:sz w:val="40"/>
          <w:szCs w:val="40"/>
          <w:lang w:eastAsia="zh-CN"/>
        </w:rPr>
        <w:t>桐城法院</w:t>
      </w:r>
      <w:r>
        <w:rPr>
          <w:rFonts w:hint="eastAsia" w:ascii="黑体" w:hAnsi="黑体" w:eastAsia="黑体" w:cs="黑体"/>
          <w:b/>
          <w:bCs/>
          <w:sz w:val="40"/>
          <w:szCs w:val="40"/>
        </w:rPr>
        <w:t>孔城法庭现场勘查</w:t>
      </w:r>
      <w:r>
        <w:rPr>
          <w:rFonts w:hint="eastAsia" w:ascii="黑体" w:hAnsi="黑体" w:eastAsia="黑体" w:cs="黑体"/>
          <w:b/>
          <w:bCs/>
          <w:sz w:val="40"/>
          <w:szCs w:val="40"/>
          <w:lang w:eastAsia="zh-CN"/>
        </w:rPr>
        <w:t>联动调解促结案</w:t>
      </w:r>
    </w:p>
    <w:p>
      <w:pPr>
        <w:spacing w:line="520" w:lineRule="exact"/>
        <w:ind w:firstLine="640" w:firstLineChars="200"/>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近日，</w:t>
      </w:r>
      <w:r>
        <w:rPr>
          <w:rFonts w:hint="eastAsia" w:ascii="仿宋_GB2312" w:eastAsia="仿宋_GB2312"/>
          <w:sz w:val="32"/>
          <w:szCs w:val="32"/>
          <w:lang w:eastAsia="zh-CN"/>
        </w:rPr>
        <w:t>桐城法院</w:t>
      </w:r>
      <w:r>
        <w:rPr>
          <w:rFonts w:hint="eastAsia" w:ascii="仿宋_GB2312" w:eastAsia="仿宋_GB2312"/>
          <w:sz w:val="32"/>
          <w:szCs w:val="32"/>
        </w:rPr>
        <w:t>孔城法庭</w:t>
      </w:r>
      <w:r>
        <w:rPr>
          <w:rFonts w:hint="eastAsia" w:ascii="仿宋_GB2312" w:eastAsia="仿宋_GB2312"/>
          <w:sz w:val="32"/>
          <w:szCs w:val="32"/>
          <w:lang w:eastAsia="zh-CN"/>
        </w:rPr>
        <w:t>邀请</w:t>
      </w:r>
      <w:r>
        <w:rPr>
          <w:rFonts w:hint="eastAsia" w:ascii="仿宋_GB2312" w:eastAsia="仿宋_GB2312"/>
          <w:sz w:val="32"/>
          <w:szCs w:val="32"/>
        </w:rPr>
        <w:t>镇综治中心特邀调解员、村干部</w:t>
      </w:r>
      <w:r>
        <w:rPr>
          <w:rFonts w:hint="eastAsia" w:ascii="仿宋_GB2312" w:eastAsia="仿宋_GB2312"/>
          <w:sz w:val="32"/>
          <w:szCs w:val="32"/>
          <w:lang w:eastAsia="zh-CN"/>
        </w:rPr>
        <w:t>，</w:t>
      </w:r>
      <w:r>
        <w:rPr>
          <w:rFonts w:hint="eastAsia" w:ascii="仿宋_GB2312" w:eastAsia="仿宋_GB2312"/>
          <w:sz w:val="32"/>
          <w:szCs w:val="32"/>
        </w:rPr>
        <w:t>到孔城镇古井村某庄就一起离婚案件案涉房屋现场进行联合勘查。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sz w:val="32"/>
          <w:szCs w:val="32"/>
        </w:rPr>
      </w:pPr>
      <w:r>
        <w:rPr>
          <w:rFonts w:hint="eastAsia" w:ascii="仿宋_GB2312" w:hAnsi="仿宋" w:eastAsia="仿宋_GB2312" w:cs="仿宋_GB2312"/>
          <w:sz w:val="32"/>
          <w:szCs w:val="32"/>
        </w:rPr>
        <w:t>2022年3月18日，方某某</w:t>
      </w:r>
      <w:r>
        <w:rPr>
          <w:rFonts w:hint="eastAsia" w:ascii="仿宋_GB2312" w:hAnsi="仿宋" w:eastAsia="仿宋_GB2312" w:cs="仿宋_GB2312"/>
          <w:sz w:val="32"/>
          <w:szCs w:val="32"/>
          <w:lang w:eastAsia="zh-CN"/>
        </w:rPr>
        <w:t>第三次向法院</w:t>
      </w:r>
      <w:r>
        <w:rPr>
          <w:rFonts w:hint="eastAsia" w:ascii="仿宋_GB2312" w:hAnsi="仿宋" w:eastAsia="仿宋_GB2312" w:cs="仿宋_GB2312"/>
          <w:sz w:val="32"/>
          <w:szCs w:val="32"/>
        </w:rPr>
        <w:t>提起</w:t>
      </w:r>
      <w:r>
        <w:rPr>
          <w:rFonts w:hint="eastAsia" w:ascii="仿宋_GB2312" w:hAnsi="仿宋" w:eastAsia="仿宋_GB2312" w:cs="仿宋_GB2312"/>
          <w:sz w:val="32"/>
          <w:szCs w:val="32"/>
          <w:lang w:eastAsia="zh-CN"/>
        </w:rPr>
        <w:t>诉讼</w:t>
      </w:r>
      <w:r>
        <w:rPr>
          <w:rFonts w:hint="eastAsia" w:ascii="仿宋_GB2312" w:hAnsi="仿宋" w:eastAsia="仿宋_GB2312" w:cs="仿宋_GB2312"/>
          <w:sz w:val="32"/>
          <w:szCs w:val="32"/>
        </w:rPr>
        <w:t>，要求与张某某离婚。案件审理中双方就座落于桐城市孔城镇古井村某庄房屋分割产生分歧，为深入了解案情和</w:t>
      </w:r>
      <w:r>
        <w:rPr>
          <w:rFonts w:hint="eastAsia" w:ascii="仿宋_GB2312" w:eastAsia="仿宋_GB2312"/>
          <w:sz w:val="32"/>
          <w:szCs w:val="32"/>
        </w:rPr>
        <w:t>为下一步审理工作打</w:t>
      </w:r>
      <w:r>
        <w:rPr>
          <w:rFonts w:hint="eastAsia" w:ascii="仿宋_GB2312" w:eastAsia="仿宋_GB2312"/>
          <w:sz w:val="32"/>
          <w:szCs w:val="32"/>
          <w:lang w:eastAsia="zh-CN"/>
        </w:rPr>
        <w:t>好</w:t>
      </w:r>
      <w:r>
        <w:rPr>
          <w:rFonts w:hint="eastAsia" w:ascii="仿宋_GB2312" w:eastAsia="仿宋_GB2312"/>
          <w:sz w:val="32"/>
          <w:szCs w:val="32"/>
        </w:rPr>
        <w:t>基础，承办法官决定到案涉房屋</w:t>
      </w:r>
      <w:bookmarkStart w:id="0" w:name="_GoBack"/>
      <w:bookmarkEnd w:id="0"/>
      <w:r>
        <w:rPr>
          <w:rFonts w:hint="eastAsia" w:ascii="仿宋_GB2312" w:eastAsia="仿宋_GB2312"/>
          <w:sz w:val="32"/>
          <w:szCs w:val="32"/>
        </w:rPr>
        <w:t>现场进行勘查，并</w:t>
      </w:r>
      <w:r>
        <w:rPr>
          <w:rFonts w:hint="eastAsia" w:ascii="仿宋_GB2312" w:eastAsia="仿宋_GB2312"/>
          <w:sz w:val="32"/>
          <w:szCs w:val="32"/>
          <w:lang w:eastAsia="zh-CN"/>
        </w:rPr>
        <w:t>邀请</w:t>
      </w:r>
      <w:r>
        <w:rPr>
          <w:rFonts w:hint="eastAsia" w:ascii="仿宋_GB2312" w:eastAsia="仿宋_GB2312"/>
          <w:sz w:val="32"/>
          <w:szCs w:val="32"/>
        </w:rPr>
        <w:t>特邀调解员和村委会干部参与勘查，帮助调解矛盾纠纷。经现场勘验及</w:t>
      </w:r>
      <w:r>
        <w:rPr>
          <w:rFonts w:hint="eastAsia" w:ascii="仿宋_GB2312" w:hAnsi="微软雅黑" w:eastAsia="仿宋_GB2312"/>
          <w:color w:val="1B1B1B"/>
          <w:sz w:val="32"/>
          <w:szCs w:val="32"/>
          <w:shd w:val="clear" w:color="auto" w:fill="FFFFFF"/>
        </w:rPr>
        <w:t>在场的村干部</w:t>
      </w:r>
      <w:r>
        <w:rPr>
          <w:rFonts w:hint="eastAsia" w:ascii="仿宋_GB2312" w:hAnsi="微软雅黑" w:eastAsia="仿宋_GB2312"/>
          <w:color w:val="1B1B1B"/>
          <w:sz w:val="32"/>
          <w:szCs w:val="32"/>
          <w:shd w:val="clear" w:color="auto" w:fill="FFFFFF"/>
          <w:lang w:eastAsia="zh-CN"/>
        </w:rPr>
        <w:t>和</w:t>
      </w:r>
      <w:r>
        <w:rPr>
          <w:rFonts w:hint="eastAsia" w:ascii="仿宋_GB2312" w:hAnsi="微软雅黑" w:eastAsia="仿宋_GB2312"/>
          <w:color w:val="1B1B1B"/>
          <w:sz w:val="32"/>
          <w:szCs w:val="32"/>
          <w:shd w:val="clear" w:color="auto" w:fill="FFFFFF"/>
        </w:rPr>
        <w:t>特邀调解员</w:t>
      </w:r>
      <w:r>
        <w:rPr>
          <w:rFonts w:hint="eastAsia" w:ascii="仿宋_GB2312" w:hAnsi="微软雅黑" w:eastAsia="仿宋_GB2312"/>
          <w:color w:val="1B1B1B"/>
          <w:sz w:val="32"/>
          <w:szCs w:val="32"/>
          <w:shd w:val="clear" w:color="auto" w:fill="FFFFFF"/>
          <w:lang w:eastAsia="zh-CN"/>
        </w:rPr>
        <w:t>的调解</w:t>
      </w:r>
      <w:r>
        <w:rPr>
          <w:rFonts w:hint="eastAsia" w:ascii="仿宋_GB2312" w:hAnsi="微软雅黑" w:eastAsia="仿宋_GB2312"/>
          <w:color w:val="1B1B1B"/>
          <w:sz w:val="32"/>
          <w:szCs w:val="32"/>
          <w:shd w:val="clear" w:color="auto" w:fill="FFFFFF"/>
        </w:rPr>
        <w:t>，最后当事人双方均认可法的意见，方某某</w:t>
      </w:r>
      <w:r>
        <w:rPr>
          <w:rFonts w:hint="eastAsia" w:ascii="仿宋_GB2312" w:hAnsi="仿宋" w:eastAsia="仿宋_GB2312" w:cs="仿宋_GB2312"/>
          <w:sz w:val="32"/>
          <w:szCs w:val="32"/>
        </w:rPr>
        <w:t>不</w:t>
      </w:r>
      <w:r>
        <w:rPr>
          <w:rFonts w:hint="eastAsia" w:ascii="仿宋_GB2312" w:hAnsi="仿宋" w:eastAsia="仿宋_GB2312" w:cs="仿宋_GB2312"/>
          <w:sz w:val="32"/>
          <w:szCs w:val="32"/>
          <w:lang w:eastAsia="zh-CN"/>
        </w:rPr>
        <w:t>再</w:t>
      </w:r>
      <w:r>
        <w:rPr>
          <w:rFonts w:hint="eastAsia" w:ascii="仿宋_GB2312" w:hAnsi="仿宋" w:eastAsia="仿宋_GB2312" w:cs="仿宋_GB2312"/>
          <w:sz w:val="32"/>
          <w:szCs w:val="32"/>
        </w:rPr>
        <w:t>主张案涉房屋的居住权，并撤回分割房屋的诉讼请求，</w:t>
      </w:r>
      <w:r>
        <w:rPr>
          <w:rFonts w:hint="eastAsia" w:ascii="仿宋_GB2312" w:eastAsia="仿宋_GB2312"/>
          <w:sz w:val="32"/>
          <w:szCs w:val="32"/>
        </w:rPr>
        <w:t>进而法庭对该案及时判决</w:t>
      </w:r>
      <w:r>
        <w:rPr>
          <w:rFonts w:hint="eastAsia" w:ascii="仿宋_GB2312" w:hAnsi="微软雅黑" w:eastAsia="仿宋_GB2312"/>
          <w:color w:val="1B1B1B"/>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近年来，孔城法庭</w:t>
      </w:r>
      <w:r>
        <w:rPr>
          <w:rFonts w:hint="eastAsia" w:ascii="仿宋_GB2312" w:eastAsia="仿宋_GB2312"/>
          <w:sz w:val="32"/>
          <w:szCs w:val="32"/>
          <w:lang w:eastAsia="zh-CN"/>
        </w:rPr>
        <w:t>注重</w:t>
      </w:r>
      <w:r>
        <w:rPr>
          <w:rFonts w:hint="eastAsia" w:ascii="仿宋_GB2312" w:eastAsia="仿宋_GB2312"/>
          <w:sz w:val="32"/>
          <w:szCs w:val="32"/>
        </w:rPr>
        <w:t>加强与基层组织的联系，坚持推进多元化纠纷解决机制，充分联合村社综治力量，共同化解矛盾纠纷，促进基层社会的和谐稳定。</w:t>
      </w:r>
    </w:p>
    <w:p>
      <w:pPr>
        <w:spacing w:line="520" w:lineRule="exact"/>
        <w:ind w:firstLine="640" w:firstLineChars="200"/>
        <w:jc w:val="left"/>
        <w:rPr>
          <w:rFonts w:hint="eastAsia" w:ascii="仿宋_GB2312" w:eastAsia="仿宋_GB2312"/>
          <w:sz w:val="32"/>
          <w:szCs w:val="32"/>
        </w:rPr>
      </w:pPr>
    </w:p>
    <w:p>
      <w:pPr>
        <w:spacing w:line="520" w:lineRule="exact"/>
        <w:ind w:firstLine="640" w:firstLineChars="200"/>
        <w:jc w:val="right"/>
        <w:rPr>
          <w:sz w:val="32"/>
          <w:szCs w:val="32"/>
        </w:rPr>
      </w:pPr>
      <w:r>
        <w:rPr>
          <w:rFonts w:hint="eastAsia" w:ascii="仿宋_GB2312" w:eastAsia="仿宋_GB2312"/>
          <w:sz w:val="32"/>
          <w:szCs w:val="32"/>
        </w:rPr>
        <w:t>（李媛媛）</w:t>
      </w:r>
    </w:p>
    <w:p>
      <w:pPr>
        <w:spacing w:line="520" w:lineRule="exact"/>
        <w:ind w:firstLine="640" w:firstLineChars="200"/>
        <w:jc w:val="left"/>
        <w:rPr>
          <w:sz w:val="32"/>
          <w:szCs w:val="32"/>
        </w:rPr>
      </w:pPr>
    </w:p>
    <w:p>
      <w:pPr>
        <w:spacing w:line="520" w:lineRule="exact"/>
        <w:jc w:val="left"/>
        <w:rPr>
          <w:sz w:val="32"/>
          <w:szCs w:val="32"/>
        </w:rPr>
      </w:pPr>
    </w:p>
    <w:p>
      <w:pPr>
        <w:spacing w:line="520" w:lineRule="exact"/>
        <w:ind w:firstLine="640" w:firstLineChars="200"/>
        <w:jc w:val="left"/>
        <w:rPr>
          <w:sz w:val="32"/>
          <w:szCs w:val="32"/>
        </w:rPr>
      </w:pPr>
    </w:p>
    <w:p>
      <w:pPr>
        <w:spacing w:line="520" w:lineRule="exact"/>
        <w:ind w:firstLine="640" w:firstLineChars="200"/>
        <w:jc w:val="left"/>
        <w:rPr>
          <w:sz w:val="32"/>
          <w:szCs w:val="32"/>
        </w:rPr>
      </w:pPr>
    </w:p>
    <w:p>
      <w:pPr>
        <w:spacing w:line="520" w:lineRule="exact"/>
        <w:ind w:firstLine="640" w:firstLineChars="200"/>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ZlY2M5NGY3ZTI2NGU2Y2Y0NmQyZjZlMTdhOGI2NDAifQ=="/>
  </w:docVars>
  <w:rsids>
    <w:rsidRoot w:val="00874288"/>
    <w:rsid w:val="00001A7B"/>
    <w:rsid w:val="000147F4"/>
    <w:rsid w:val="00016A2F"/>
    <w:rsid w:val="000218D4"/>
    <w:rsid w:val="00042AF0"/>
    <w:rsid w:val="00050CC3"/>
    <w:rsid w:val="00064C79"/>
    <w:rsid w:val="00070931"/>
    <w:rsid w:val="00084592"/>
    <w:rsid w:val="000D31B5"/>
    <w:rsid w:val="000E5D0B"/>
    <w:rsid w:val="000F566E"/>
    <w:rsid w:val="00123FDE"/>
    <w:rsid w:val="00126046"/>
    <w:rsid w:val="00140B0C"/>
    <w:rsid w:val="001843DD"/>
    <w:rsid w:val="001D3D3C"/>
    <w:rsid w:val="001D64F9"/>
    <w:rsid w:val="00217422"/>
    <w:rsid w:val="00237BAC"/>
    <w:rsid w:val="00247708"/>
    <w:rsid w:val="002978B9"/>
    <w:rsid w:val="002B436D"/>
    <w:rsid w:val="002C71BB"/>
    <w:rsid w:val="002E685B"/>
    <w:rsid w:val="002F2D9F"/>
    <w:rsid w:val="00355862"/>
    <w:rsid w:val="00376834"/>
    <w:rsid w:val="003A2179"/>
    <w:rsid w:val="003A3180"/>
    <w:rsid w:val="003A6A13"/>
    <w:rsid w:val="003D1A0D"/>
    <w:rsid w:val="003F2606"/>
    <w:rsid w:val="00431AEF"/>
    <w:rsid w:val="004679A4"/>
    <w:rsid w:val="00492CFD"/>
    <w:rsid w:val="0052546F"/>
    <w:rsid w:val="005624D4"/>
    <w:rsid w:val="005C39BE"/>
    <w:rsid w:val="0062373E"/>
    <w:rsid w:val="00645201"/>
    <w:rsid w:val="00653B16"/>
    <w:rsid w:val="00675BD7"/>
    <w:rsid w:val="006F6806"/>
    <w:rsid w:val="00721C5C"/>
    <w:rsid w:val="007370EC"/>
    <w:rsid w:val="007437F8"/>
    <w:rsid w:val="00746E9F"/>
    <w:rsid w:val="00755214"/>
    <w:rsid w:val="007636F5"/>
    <w:rsid w:val="00791A2D"/>
    <w:rsid w:val="007A503B"/>
    <w:rsid w:val="007E3DF0"/>
    <w:rsid w:val="007F2B96"/>
    <w:rsid w:val="00803AEB"/>
    <w:rsid w:val="00816CE3"/>
    <w:rsid w:val="00830E87"/>
    <w:rsid w:val="0084760D"/>
    <w:rsid w:val="00855D45"/>
    <w:rsid w:val="00857ECE"/>
    <w:rsid w:val="00874288"/>
    <w:rsid w:val="00895E45"/>
    <w:rsid w:val="00896AC9"/>
    <w:rsid w:val="008C44BC"/>
    <w:rsid w:val="008C5DC2"/>
    <w:rsid w:val="008D7075"/>
    <w:rsid w:val="008E7E67"/>
    <w:rsid w:val="008F0946"/>
    <w:rsid w:val="008F39B9"/>
    <w:rsid w:val="00912157"/>
    <w:rsid w:val="00914096"/>
    <w:rsid w:val="009355AF"/>
    <w:rsid w:val="009713D7"/>
    <w:rsid w:val="00991247"/>
    <w:rsid w:val="009A2A8A"/>
    <w:rsid w:val="009C1748"/>
    <w:rsid w:val="00A45112"/>
    <w:rsid w:val="00A47828"/>
    <w:rsid w:val="00A64226"/>
    <w:rsid w:val="00AC0CA6"/>
    <w:rsid w:val="00AD0266"/>
    <w:rsid w:val="00AD46D0"/>
    <w:rsid w:val="00AE3067"/>
    <w:rsid w:val="00B20DE1"/>
    <w:rsid w:val="00B63BA2"/>
    <w:rsid w:val="00B70598"/>
    <w:rsid w:val="00BF2BD3"/>
    <w:rsid w:val="00BF7677"/>
    <w:rsid w:val="00C3571E"/>
    <w:rsid w:val="00C72314"/>
    <w:rsid w:val="00C84820"/>
    <w:rsid w:val="00D22A61"/>
    <w:rsid w:val="00D36E27"/>
    <w:rsid w:val="00D41CCF"/>
    <w:rsid w:val="00D44953"/>
    <w:rsid w:val="00D84B72"/>
    <w:rsid w:val="00DB0BAF"/>
    <w:rsid w:val="00DE6A25"/>
    <w:rsid w:val="00DF7DC7"/>
    <w:rsid w:val="00E472EB"/>
    <w:rsid w:val="00E50D06"/>
    <w:rsid w:val="00E55998"/>
    <w:rsid w:val="00E62E7E"/>
    <w:rsid w:val="00E66B4D"/>
    <w:rsid w:val="00E82959"/>
    <w:rsid w:val="00E97DAF"/>
    <w:rsid w:val="00ED0F0F"/>
    <w:rsid w:val="00F054F1"/>
    <w:rsid w:val="00F24040"/>
    <w:rsid w:val="00F43DFB"/>
    <w:rsid w:val="00F43EED"/>
    <w:rsid w:val="00F44C72"/>
    <w:rsid w:val="00F63C2D"/>
    <w:rsid w:val="00F72455"/>
    <w:rsid w:val="00F93270"/>
    <w:rsid w:val="00FA38DC"/>
    <w:rsid w:val="00FD732C"/>
    <w:rsid w:val="00FF6269"/>
    <w:rsid w:val="00FF6978"/>
    <w:rsid w:val="17FF39E6"/>
    <w:rsid w:val="38C30D01"/>
    <w:rsid w:val="4D6D2606"/>
    <w:rsid w:val="50C60FAE"/>
    <w:rsid w:val="5A9C42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awyeeWritContent0"/>
    <w:basedOn w:val="1"/>
    <w:link w:val="8"/>
    <w:qFormat/>
    <w:uiPriority w:val="0"/>
    <w:pPr>
      <w:spacing w:line="560" w:lineRule="exact"/>
      <w:ind w:firstLine="200" w:firstLineChars="200"/>
    </w:pPr>
    <w:rPr>
      <w:rFonts w:ascii="仿宋_GB2312" w:hAnsi="Times New Roman" w:eastAsia="仿宋_GB2312" w:cs="Times New Roman"/>
      <w:sz w:val="32"/>
      <w:szCs w:val="21"/>
    </w:rPr>
  </w:style>
  <w:style w:type="character" w:customStyle="1" w:styleId="8">
    <w:name w:val="lawyeeWritContent0 Char"/>
    <w:link w:val="7"/>
    <w:qFormat/>
    <w:uiPriority w:val="0"/>
    <w:rPr>
      <w:rFonts w:ascii="仿宋_GB2312" w:hAnsi="Times New Roman" w:eastAsia="仿宋_GB2312" w:cs="Times New Roman"/>
      <w:sz w:val="32"/>
      <w:szCs w:val="21"/>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499</Words>
  <Characters>527</Characters>
  <Lines>3</Lines>
  <Paragraphs>1</Paragraphs>
  <TotalTime>15</TotalTime>
  <ScaleCrop>false</ScaleCrop>
  <LinksUpToDate>false</LinksUpToDate>
  <CharactersWithSpaces>527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2022-02-13T08:24:00Z</dcterms:created>
  <dc:creator>李 媛</dc:creator>
  <cp:lastModifiedBy>Ms.Y~Y</cp:lastModifiedBy>
  <dcterms:modified xsi:type="dcterms:W3CDTF">2022-05-12T07:19:25Z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61E61129EBB241818039AEF79DB51584</vt:lpwstr>
  </property>
</Properties>
</file>