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E0808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E0808"/>
          <w:spacing w:val="0"/>
          <w:sz w:val="33"/>
          <w:szCs w:val="33"/>
          <w:bdr w:val="none" w:color="auto" w:sz="0" w:space="0"/>
        </w:rPr>
        <w:t>百里镇：推进“扫黄打非” 关爱未成年人成长</w:t>
      </w:r>
    </w:p>
    <w:p>
      <w:pPr>
        <w:ind w:firstLine="60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为进一步推进“扫黄打非”工作，提升“扫黄打非”的社会影响力度，教育和引导广大群众自觉抵制有害出版物，关爱未成年人成长，近日，百里镇新时代文明实践站（所）组织志愿者开展了“扫黄打非”宣传进乡村活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/>
        <w:ind w:right="0" w:firstLine="300" w:firstLineChars="1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活动中，志愿者向大家宣传什么样的内容是属于需要扫除、打击的文化垃圾，要远离有害出版物，坚持购买、使用正版书籍和电脑软件，抵制盗版，远离文化垃圾；家长要给孩子做好榜样，在购买读物前做好“把关人”，避免涉黄涉暴图书侵蚀未成年人的思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此次活动的开展，有效提升了广大群众对“扫黄打非”工作的认知，进一步增强了群众法治观念，积极营造了和谐、文明、进步的浓厚氛围。（百里镇 李玲）</w:t>
      </w:r>
    </w:p>
    <w:p>
      <w:pPr>
        <w:ind w:firstLine="600" w:firstLineChars="200"/>
        <w:rPr>
          <w:rFonts w:hint="eastAsia" w:asciiTheme="minorEastAsia" w:hAnsiTheme="minorEastAsia" w:cstheme="minorEastAsia"/>
          <w:sz w:val="30"/>
          <w:szCs w:val="30"/>
          <w:lang w:eastAsia="zh-CN"/>
        </w:rPr>
      </w:pPr>
    </w:p>
    <w:p>
      <w:pPr>
        <w:rPr>
          <w:rFonts w:hint="eastAsia" w:asciiTheme="minorEastAsia" w:hAnsiTheme="minorEastAsia" w:cstheme="minorEastAsia"/>
          <w:sz w:val="30"/>
          <w:szCs w:val="30"/>
          <w:lang w:eastAsia="zh-CN"/>
        </w:rPr>
      </w:pPr>
    </w:p>
    <w:p>
      <w:pPr>
        <w:rPr>
          <w:rFonts w:hint="eastAsia" w:asciiTheme="minorEastAsia" w:hAnsi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drawing>
          <wp:inline distT="0" distB="0" distL="114300" distR="114300">
            <wp:extent cx="5233670" cy="3924935"/>
            <wp:effectExtent l="0" t="0" r="5080" b="18415"/>
            <wp:docPr id="2" name="图片 2" descr="7792e08de7de210a7a4c6f017f32b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792e08de7de210a7a4c6f017f32be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3670" cy="392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drawing>
          <wp:inline distT="0" distB="0" distL="114300" distR="114300">
            <wp:extent cx="5268595" cy="3950335"/>
            <wp:effectExtent l="0" t="0" r="8255" b="12065"/>
            <wp:docPr id="3" name="图片 3" descr="e33fef814bbba7be1c54455a9ea53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33fef814bbba7be1c54455a9ea53a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cstheme="minorEastAsia"/>
          <w:sz w:val="30"/>
          <w:szCs w:val="30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3ODY0YTlmYzE5OTkwM2NjZGJlNzkwOTA1NDMwNDQifQ=="/>
  </w:docVars>
  <w:rsids>
    <w:rsidRoot w:val="00000000"/>
    <w:rsid w:val="00C230FA"/>
    <w:rsid w:val="04947D8A"/>
    <w:rsid w:val="0E376FFB"/>
    <w:rsid w:val="1A352971"/>
    <w:rsid w:val="572D672C"/>
    <w:rsid w:val="6BC50A37"/>
    <w:rsid w:val="72F81043"/>
    <w:rsid w:val="7C68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359</Words>
  <Characters>359</Characters>
  <Lines>0</Lines>
  <Paragraphs>0</Paragraphs>
  <TotalTime>93</TotalTime>
  <ScaleCrop>false</ScaleCrop>
  <LinksUpToDate>false</LinksUpToDate>
  <CharactersWithSpaces>368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唐伟群</dc:creator>
  <cp:lastModifiedBy>半夏微凉</cp:lastModifiedBy>
  <dcterms:modified xsi:type="dcterms:W3CDTF">2022-09-14T02:59:38Z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140F47F751C147869E153C822004FCF5</vt:lpwstr>
  </property>
</Properties>
</file>