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  <w:lang w:eastAsia="zh-CN"/>
        </w:rPr>
        <w:t>桐城法院：</w:t>
      </w:r>
      <w:r>
        <w:rPr>
          <w:rFonts w:hint="eastAsia" w:ascii="宋体" w:hAnsi="宋体" w:eastAsia="宋体" w:cs="宋体"/>
          <w:b/>
          <w:bCs/>
          <w:sz w:val="32"/>
        </w:rPr>
        <w:t>农村建房引纠纷,妥善调解促履行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近日,在桐城</w:t>
      </w:r>
      <w:r>
        <w:rPr>
          <w:rFonts w:hint="eastAsia" w:ascii="仿宋_GB2312" w:eastAsia="仿宋_GB2312"/>
          <w:color w:val="auto"/>
          <w:sz w:val="32"/>
          <w:lang w:eastAsia="zh-CN"/>
        </w:rPr>
        <w:t>市人民</w:t>
      </w:r>
      <w:r>
        <w:rPr>
          <w:rFonts w:hint="eastAsia" w:ascii="仿宋_GB2312" w:eastAsia="仿宋_GB2312"/>
          <w:color w:val="auto"/>
          <w:sz w:val="32"/>
        </w:rPr>
        <w:t>法院范岗</w:t>
      </w:r>
      <w:r>
        <w:rPr>
          <w:rFonts w:hint="eastAsia" w:ascii="仿宋_GB2312" w:eastAsia="仿宋_GB2312"/>
          <w:color w:val="auto"/>
          <w:sz w:val="32"/>
          <w:lang w:eastAsia="zh-CN"/>
        </w:rPr>
        <w:t>人民</w:t>
      </w:r>
      <w:r>
        <w:rPr>
          <w:rFonts w:hint="eastAsia" w:ascii="仿宋_GB2312" w:eastAsia="仿宋_GB2312"/>
          <w:color w:val="auto"/>
          <w:sz w:val="32"/>
        </w:rPr>
        <w:t>法庭</w:t>
      </w:r>
      <w:r>
        <w:rPr>
          <w:rFonts w:ascii="仿宋_GB2312" w:eastAsia="仿宋_GB2312"/>
          <w:color w:val="auto"/>
          <w:sz w:val="32"/>
        </w:rPr>
        <w:t>法官耐心</w:t>
      </w:r>
      <w:r>
        <w:rPr>
          <w:rFonts w:hint="eastAsia" w:ascii="仿宋_GB2312" w:eastAsia="仿宋_GB2312"/>
          <w:color w:val="auto"/>
          <w:sz w:val="32"/>
        </w:rPr>
        <w:t>细致地调解下，</w:t>
      </w:r>
      <w:r>
        <w:rPr>
          <w:rFonts w:ascii="仿宋_GB2312" w:eastAsia="仿宋_GB2312"/>
          <w:color w:val="auto"/>
          <w:sz w:val="32"/>
        </w:rPr>
        <w:t>一起农村建房施工合同纠纷案</w:t>
      </w:r>
      <w:r>
        <w:rPr>
          <w:rFonts w:hint="eastAsia" w:ascii="仿宋_GB2312" w:eastAsia="仿宋_GB2312"/>
          <w:color w:val="auto"/>
          <w:sz w:val="32"/>
        </w:rPr>
        <w:t>得以顺利化解</w:t>
      </w:r>
      <w:r>
        <w:rPr>
          <w:rFonts w:ascii="仿宋_GB2312" w:eastAsia="仿宋_GB2312"/>
          <w:color w:val="auto"/>
          <w:sz w:val="32"/>
        </w:rPr>
        <w:t>，双方当事人各自退让、握手言和</w:t>
      </w:r>
      <w:r>
        <w:rPr>
          <w:rFonts w:hint="eastAsia" w:ascii="仿宋_GB2312" w:eastAsia="仿宋_GB2312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原告是从事房屋建筑工程施工的从业人员。2012年,原告为被告农村自建房提供施工劳务,2013年房屋建设施工完毕并使用至今。2015年3月17日，原被告双方经结算，被告向原告出具</w:t>
      </w:r>
      <w:r>
        <w:rPr>
          <w:rFonts w:hint="eastAsia" w:ascii="仿宋_GB2312" w:eastAsia="仿宋_GB2312"/>
          <w:color w:val="auto"/>
          <w:sz w:val="32"/>
          <w:lang w:eastAsia="zh-CN"/>
        </w:rPr>
        <w:t>一张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86000元</w:t>
      </w:r>
      <w:r>
        <w:rPr>
          <w:rFonts w:hint="eastAsia" w:ascii="仿宋_GB2312" w:eastAsia="仿宋_GB2312"/>
          <w:color w:val="auto"/>
          <w:sz w:val="32"/>
        </w:rPr>
        <w:t>欠条,后被告及其家人先后给付45000元，尚欠41000元未付，原告多次</w:t>
      </w:r>
      <w:r>
        <w:rPr>
          <w:rFonts w:hint="eastAsia" w:ascii="仿宋_GB2312" w:eastAsia="仿宋_GB2312"/>
          <w:color w:val="auto"/>
          <w:sz w:val="32"/>
          <w:lang w:eastAsia="zh-CN"/>
        </w:rPr>
        <w:t>催讨</w:t>
      </w:r>
      <w:r>
        <w:rPr>
          <w:rFonts w:hint="eastAsia" w:ascii="仿宋_GB2312" w:eastAsia="仿宋_GB2312"/>
          <w:color w:val="auto"/>
          <w:sz w:val="32"/>
        </w:rPr>
        <w:t>未果遂诉至法院。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案件受理后法官通过电话联系了双方当事人，因分歧较大，调解未成</w:t>
      </w:r>
      <w:r>
        <w:rPr>
          <w:rFonts w:hint="eastAsia" w:asci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</w:rPr>
        <w:t>案件如期开庭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</w:rPr>
        <w:t>被告以案涉房屋存在质量问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</w:rPr>
        <w:t>题提出抗辩，庭审中双方各执一词，互不相让。为了妥善化解矛盾，庭后法官持续发力，运用</w:t>
      </w:r>
      <w:r>
        <w:rPr>
          <w:rFonts w:hint="eastAsia" w:ascii="仿宋_GB2312" w:eastAsia="仿宋_GB2312"/>
          <w:color w:val="auto"/>
          <w:sz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</w:rPr>
        <w:t>六尺巷调解</w:t>
      </w:r>
      <w:r>
        <w:rPr>
          <w:rFonts w:hint="eastAsia" w:ascii="仿宋_GB2312" w:eastAsia="仿宋_GB2312"/>
          <w:color w:val="auto"/>
          <w:sz w:val="32"/>
          <w:lang w:eastAsia="zh-CN"/>
        </w:rPr>
        <w:t>法</w:t>
      </w:r>
      <w:r>
        <w:rPr>
          <w:rFonts w:hint="eastAsia" w:ascii="仿宋_GB2312" w:eastAsia="仿宋_GB2312"/>
          <w:color w:val="auto"/>
          <w:sz w:val="32"/>
          <w:lang w:eastAsia="zh-CN"/>
        </w:rPr>
        <w:t>”</w:t>
      </w:r>
      <w:r>
        <w:rPr>
          <w:rFonts w:hint="eastAsia" w:ascii="仿宋_GB2312" w:eastAsia="仿宋_GB2312"/>
          <w:color w:val="auto"/>
          <w:sz w:val="32"/>
        </w:rPr>
        <w:t>，</w:t>
      </w:r>
      <w:r>
        <w:rPr>
          <w:rFonts w:ascii="仿宋_GB2312" w:eastAsia="仿宋_GB2312"/>
          <w:color w:val="auto"/>
          <w:sz w:val="32"/>
        </w:rPr>
        <w:t>用浅显易懂的话语向双方</w:t>
      </w:r>
      <w:r>
        <w:rPr>
          <w:rFonts w:hint="eastAsia" w:ascii="仿宋_GB2312" w:eastAsia="仿宋_GB2312"/>
          <w:color w:val="auto"/>
          <w:sz w:val="32"/>
        </w:rPr>
        <w:t>释法明理</w:t>
      </w:r>
      <w:r>
        <w:rPr>
          <w:rFonts w:ascii="仿宋_GB2312" w:eastAsia="仿宋_GB2312"/>
          <w:color w:val="auto"/>
          <w:sz w:val="32"/>
        </w:rPr>
        <w:t>，从乡土人情、换位思考</w:t>
      </w:r>
      <w:r>
        <w:rPr>
          <w:rFonts w:hint="eastAsia" w:ascii="仿宋_GB2312" w:eastAsia="仿宋_GB2312"/>
          <w:color w:val="auto"/>
          <w:sz w:val="32"/>
        </w:rPr>
        <w:t>、</w:t>
      </w:r>
      <w:r>
        <w:rPr>
          <w:rFonts w:ascii="仿宋_GB2312" w:eastAsia="仿宋_GB2312"/>
          <w:color w:val="auto"/>
          <w:sz w:val="32"/>
        </w:rPr>
        <w:t>互谅互让</w:t>
      </w:r>
      <w:r>
        <w:rPr>
          <w:rFonts w:hint="eastAsia" w:ascii="仿宋_GB2312" w:eastAsia="仿宋_GB2312"/>
          <w:color w:val="auto"/>
          <w:sz w:val="32"/>
        </w:rPr>
        <w:t>等多个角度</w:t>
      </w:r>
      <w:r>
        <w:rPr>
          <w:rFonts w:ascii="仿宋_GB2312" w:eastAsia="仿宋_GB2312"/>
          <w:color w:val="auto"/>
          <w:sz w:val="32"/>
        </w:rPr>
        <w:t>和当事人拉家常、摆道理，</w:t>
      </w:r>
      <w:r>
        <w:rPr>
          <w:rFonts w:hint="eastAsia" w:ascii="仿宋_GB2312" w:eastAsia="仿宋_GB2312"/>
          <w:color w:val="auto"/>
          <w:sz w:val="32"/>
        </w:rPr>
        <w:t>最终双方达成一致意见，被告当即给付20000元，余款分期给付。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（曹红）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801"/>
    <w:rsid w:val="00021063"/>
    <w:rsid w:val="000707B6"/>
    <w:rsid w:val="000D6CD3"/>
    <w:rsid w:val="000E6566"/>
    <w:rsid w:val="00145237"/>
    <w:rsid w:val="00171A98"/>
    <w:rsid w:val="001A3633"/>
    <w:rsid w:val="001C7C3E"/>
    <w:rsid w:val="001E34F3"/>
    <w:rsid w:val="00325F01"/>
    <w:rsid w:val="0032664E"/>
    <w:rsid w:val="00353502"/>
    <w:rsid w:val="00490351"/>
    <w:rsid w:val="004C4C77"/>
    <w:rsid w:val="004F0F07"/>
    <w:rsid w:val="005C432A"/>
    <w:rsid w:val="0061455B"/>
    <w:rsid w:val="006302F4"/>
    <w:rsid w:val="006327C0"/>
    <w:rsid w:val="00655B5D"/>
    <w:rsid w:val="00681D39"/>
    <w:rsid w:val="00686169"/>
    <w:rsid w:val="006E19A9"/>
    <w:rsid w:val="00732865"/>
    <w:rsid w:val="00742801"/>
    <w:rsid w:val="007B11A3"/>
    <w:rsid w:val="007B7DAF"/>
    <w:rsid w:val="007D1170"/>
    <w:rsid w:val="008221D9"/>
    <w:rsid w:val="008C70BF"/>
    <w:rsid w:val="008F3506"/>
    <w:rsid w:val="009334F9"/>
    <w:rsid w:val="009464E0"/>
    <w:rsid w:val="009E088D"/>
    <w:rsid w:val="00A01E31"/>
    <w:rsid w:val="00A81E90"/>
    <w:rsid w:val="00AB489C"/>
    <w:rsid w:val="00B4417D"/>
    <w:rsid w:val="00B60C89"/>
    <w:rsid w:val="00C01192"/>
    <w:rsid w:val="00C349C9"/>
    <w:rsid w:val="00C446FA"/>
    <w:rsid w:val="00C83DDD"/>
    <w:rsid w:val="00D16438"/>
    <w:rsid w:val="00DD37B2"/>
    <w:rsid w:val="00DF12F1"/>
    <w:rsid w:val="00E4352F"/>
    <w:rsid w:val="00E552BA"/>
    <w:rsid w:val="00E654F1"/>
    <w:rsid w:val="00EA019B"/>
    <w:rsid w:val="00EE2C13"/>
    <w:rsid w:val="00F56B96"/>
    <w:rsid w:val="00F74AC4"/>
    <w:rsid w:val="0FF47C02"/>
    <w:rsid w:val="3AEB5931"/>
    <w:rsid w:val="53926511"/>
    <w:rsid w:val="612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2023-06-20T02:30:00Z</dcterms:created>
  <dc:creator>周玲菊</dc:creator>
  <cp:lastModifiedBy>Administrator</cp:lastModifiedBy>
  <dcterms:modified xsi:type="dcterms:W3CDTF">2023-06-20T07:41:29Z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