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08783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1" w:name="_GoBack"/>
      <w:bookmarkStart w:id="0" w:name="OLE_LINK1"/>
      <w:r>
        <w:rPr>
          <w:rFonts w:hint="eastAsia"/>
          <w:b/>
          <w:bCs/>
          <w:sz w:val="32"/>
          <w:szCs w:val="32"/>
          <w:lang w:eastAsia="zh-CN"/>
        </w:rPr>
        <w:t>桐城法院组织党员干警观看</w:t>
      </w:r>
      <w:r>
        <w:rPr>
          <w:rFonts w:hint="eastAsia"/>
          <w:b/>
          <w:bCs/>
          <w:sz w:val="32"/>
          <w:szCs w:val="32"/>
          <w:lang w:val="en-US" w:eastAsia="zh-CN"/>
        </w:rPr>
        <w:t>沉浸式党课</w:t>
      </w:r>
      <w:r>
        <w:rPr>
          <w:rFonts w:hint="eastAsia"/>
          <w:b/>
          <w:bCs/>
          <w:sz w:val="32"/>
          <w:szCs w:val="32"/>
          <w:lang w:eastAsia="zh-CN"/>
        </w:rPr>
        <w:t>《船歌》</w:t>
      </w:r>
    </w:p>
    <w:bookmarkEnd w:id="1"/>
    <w:p w14:paraId="2D2A4AA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BB1CD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中央八项规定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走深走实，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加强党史教育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，传承革命精神，增强党员干警的党性修养，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5月29日上午，桐城市人民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法院党总支组织党员干警前往秋白堂剧场，观看沉浸式党课《船歌》，并在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党总支书记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带领下重温入党誓词。</w:t>
      </w:r>
    </w:p>
    <w:p w14:paraId="3EF1ED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沉浸式党课《船歌》以“船”为独特意象与叙事线索，通过三个跌宕起伏、充满历史厚重感的故事单元，串联起中国革命不同历史阶段的动人篇章。从革命初期陈延年、陈乔年兄弟手持《新青年》登上《启航之船》，到战争时期张振华、钱壮飞夫妇驾驶《夜行之船》守护党中央，再到百万雄师过大江时军民驶向《胜利之船》，生动展现了从觉醒探索到浴血奋战、再到精神传承的波澜壮阔革命画卷。让党员干警仿若置身战斗场景，沉浸式感受革命先辈的奋斗历程与伟大精神。</w:t>
      </w:r>
    </w:p>
    <w:p w14:paraId="785A574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观看结束后，党员干警们在党总支书记的带领下，庄严地举起右手，重温入党誓词。一句句铿锵有力的誓言，回荡在剧场，更铭刻在每一位党员干警的心中。通过观看《船歌》和重温入党誓词，党员干警们接受了一次深刻的精神洗礼。大家纷纷表示，在今后的工作中，将以革命先辈为榜样，牢记初心使命，以更加饱满的热情、更加昂扬的斗志投入到司法工作中，努力让人民群众在每一个司法案件中感受到公平正义，为法治建设贡献力量。</w:t>
      </w:r>
      <w:bookmarkEnd w:id="0"/>
    </w:p>
    <w:p w14:paraId="748DC55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6854CF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（严娅）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A38C7"/>
    <w:rsid w:val="53507AE1"/>
    <w:rsid w:val="7B22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550</Characters>
  <Lines>0</Lines>
  <Paragraphs>0</Paragraphs>
  <TotalTime>20</TotalTime>
  <ScaleCrop>false</ScaleCrop>
  <LinksUpToDate>false</LinksUpToDate>
  <CharactersWithSpaces>550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夜半微凉1381888445</cp:lastModifiedBy>
  <dcterms:modified xsi:type="dcterms:W3CDTF">2025-05-29T06:58:12Z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eyJoZGlkIjoiMjRlN2Y5NTdhODExZGU0NjQ3YWZiMDM4NDQyMDZlOGIiLCJ1c2VySWQiOiI2Mjg3MDkyIn0=</vt:lpwstr>
  </property>
  <property fmtid="{D5CDD505-2E9C-101B-9397-08002B2CF9AE}" pid="4" name="ICV">
    <vt:lpwstr>A2E17DBF355A46D79E68AF5560BA3E60_12</vt:lpwstr>
  </property>
</Properties>
</file>