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686D0">
      <w:pPr>
        <w:jc w:val="center"/>
        <w:rPr>
          <w:rFonts w:hint="eastAsia"/>
          <w:sz w:val="28"/>
          <w:szCs w:val="28"/>
        </w:rPr>
      </w:pPr>
      <w:r>
        <w:rPr>
          <w:rFonts w:hint="eastAsia"/>
          <w:sz w:val="28"/>
          <w:szCs w:val="28"/>
        </w:rPr>
        <w:t>开学第一课，安全伴成长</w:t>
      </w:r>
    </w:p>
    <w:p w14:paraId="08E053B9">
      <w:pPr>
        <w:rPr>
          <w:rFonts w:hint="eastAsia"/>
          <w:sz w:val="28"/>
          <w:szCs w:val="28"/>
        </w:rPr>
      </w:pPr>
    </w:p>
    <w:p w14:paraId="1CAC865D">
      <w:pPr>
        <w:spacing w:after="200"/>
        <w:ind w:firstLine="560" w:firstLineChars="200"/>
        <w:rPr>
          <w:sz w:val="28"/>
          <w:szCs w:val="28"/>
        </w:rPr>
      </w:pPr>
      <w:r>
        <w:rPr>
          <w:sz w:val="28"/>
          <w:szCs w:val="28"/>
        </w:rPr>
        <w:t>新学期之初，</w:t>
      </w:r>
      <w:r>
        <w:rPr>
          <w:rFonts w:hint="eastAsia"/>
          <w:sz w:val="28"/>
          <w:szCs w:val="28"/>
          <w:lang w:val="en-US" w:eastAsia="zh-CN"/>
        </w:rPr>
        <w:t>光明社区</w:t>
      </w:r>
      <w:r>
        <w:rPr>
          <w:sz w:val="28"/>
          <w:szCs w:val="28"/>
        </w:rPr>
        <w:t>社区联合辖区派出所一起来到宿松县孚玉镇中心小学，为全校学生</w:t>
      </w:r>
      <w:r>
        <w:rPr>
          <w:rFonts w:hint="eastAsia"/>
          <w:sz w:val="28"/>
          <w:szCs w:val="28"/>
          <w:lang w:val="en-US" w:eastAsia="zh-CN"/>
        </w:rPr>
        <w:t>开展</w:t>
      </w:r>
      <w:r>
        <w:rPr>
          <w:sz w:val="28"/>
          <w:szCs w:val="28"/>
        </w:rPr>
        <w:t>“开学第一课”安全教育，把实用的安全知识</w:t>
      </w:r>
      <w:r>
        <w:rPr>
          <w:rFonts w:hint="eastAsia"/>
          <w:sz w:val="28"/>
          <w:szCs w:val="28"/>
          <w:lang w:val="en-US" w:eastAsia="zh-CN"/>
        </w:rPr>
        <w:t>传递到</w:t>
      </w:r>
      <w:r>
        <w:rPr>
          <w:sz w:val="28"/>
          <w:szCs w:val="28"/>
        </w:rPr>
        <w:t>同学们身边。</w:t>
      </w:r>
    </w:p>
    <w:p w14:paraId="22048288">
      <w:pPr>
        <w:spacing w:after="200"/>
        <w:ind w:firstLine="560" w:firstLineChars="200"/>
        <w:rPr>
          <w:sz w:val="28"/>
          <w:szCs w:val="28"/>
        </w:rPr>
      </w:pPr>
      <w:r>
        <w:rPr>
          <w:sz w:val="28"/>
          <w:szCs w:val="28"/>
        </w:rPr>
        <w:t>社区工作人员结合实际案例，用学生能听懂的语言宣讲防溺水的核心要点，着重介绍了不私自去水边玩耍、时刻记住防溺水“六不准”等重点注意事项；派出所民警通过情景问答的形式让学生们明白什么是校园暴力，并且教会他们当遭受校园暴力时，“及时告诉老师或者家长、保留证据等方法”，并发放反邪教宣传手册让学生们了解到邪教如何进行迷惑以及邪教的危害，让他们主动远离邪教。</w:t>
      </w:r>
    </w:p>
    <w:p w14:paraId="06B8C691">
      <w:pPr>
        <w:spacing w:after="200"/>
        <w:ind w:firstLine="480" w:firstLineChars="200"/>
        <w:rPr>
          <w:sz w:val="24"/>
          <w:szCs w:val="24"/>
        </w:rPr>
      </w:pPr>
      <w:r>
        <w:rPr>
          <w:rFonts w:ascii="宋体" w:hAnsi="宋体" w:eastAsia="宋体" w:cs="宋体"/>
          <w:sz w:val="24"/>
          <w:szCs w:val="24"/>
        </w:rPr>
        <w:drawing>
          <wp:inline distT="0" distB="0" distL="114300" distR="114300">
            <wp:extent cx="4423410" cy="3390265"/>
            <wp:effectExtent l="0" t="0" r="15240"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423410" cy="3390265"/>
                    </a:xfrm>
                    <a:prstGeom prst="rect">
                      <a:avLst/>
                    </a:prstGeom>
                    <a:noFill/>
                    <a:ln w="9525">
                      <a:noFill/>
                    </a:ln>
                  </pic:spPr>
                </pic:pic>
              </a:graphicData>
            </a:graphic>
          </wp:inline>
        </w:drawing>
      </w:r>
    </w:p>
    <w:p w14:paraId="07324AE6">
      <w:pPr>
        <w:spacing w:after="200"/>
        <w:ind w:firstLine="560" w:firstLineChars="200"/>
        <w:rPr>
          <w:rFonts w:hint="eastAsia" w:eastAsiaTheme="minorEastAsia"/>
          <w:sz w:val="28"/>
          <w:szCs w:val="28"/>
          <w:lang w:eastAsia="zh-CN"/>
        </w:rPr>
      </w:pPr>
      <w:r>
        <w:rPr>
          <w:sz w:val="28"/>
          <w:szCs w:val="28"/>
        </w:rPr>
        <w:t>此次活动内容贴合学生日常，讲解深入浅出，提升了学生的安全防范意识和自我保护能力，为新学期校园安全稳定守住第一道防线。</w:t>
      </w:r>
      <w:r>
        <w:rPr>
          <w:rFonts w:hint="eastAsia"/>
          <w:sz w:val="28"/>
          <w:szCs w:val="28"/>
          <w:lang w:eastAsia="zh-CN"/>
        </w:rPr>
        <w:t>（</w:t>
      </w:r>
      <w:r>
        <w:rPr>
          <w:rFonts w:hint="eastAsia"/>
          <w:sz w:val="28"/>
          <w:szCs w:val="28"/>
          <w:lang w:val="en-US" w:eastAsia="zh-CN"/>
        </w:rPr>
        <w:t>通讯员：石灏东</w:t>
      </w:r>
      <w:r>
        <w:rPr>
          <w:rFonts w:hint="eastAsia"/>
          <w:sz w:val="28"/>
          <w:szCs w:val="28"/>
          <w:lang w:eastAsia="zh-CN"/>
        </w:rPr>
        <w:t>）</w:t>
      </w:r>
    </w:p>
    <w:p w14:paraId="4683FA9E">
      <w:pPr>
        <w:keepNext w:val="0"/>
        <w:keepLines w:val="0"/>
        <w:pageBreakBefore w:val="0"/>
        <w:kinsoku/>
        <w:wordWrap/>
        <w:overflowPunct/>
        <w:topLinePunct w:val="0"/>
        <w:autoSpaceDE/>
        <w:autoSpaceDN/>
        <w:bidi w:val="0"/>
        <w:adjustRightInd/>
        <w:snapToGrid/>
        <w:ind w:firstLine="480" w:firstLineChars="200"/>
        <w:textAlignment w:val="auto"/>
        <w:rPr>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C0464"/>
    <w:rsid w:val="025F6BD6"/>
    <w:rsid w:val="17AC0464"/>
    <w:rsid w:val="26415A81"/>
    <w:rsid w:val="31732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313</Words>
  <Characters>313</Characters>
  <Lines>0</Lines>
  <Paragraphs>0</Paragraphs>
  <TotalTime>0</TotalTime>
  <ScaleCrop>false</ScaleCrop>
  <LinksUpToDate>false</LinksUpToDate>
  <CharactersWithSpaces>313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2025-09-15T08:00:00Z</dcterms:created>
  <dc:creator>WPS_1682423950</dc:creator>
  <cp:lastModifiedBy>.</cp:lastModifiedBy>
  <dcterms:modified xsi:type="dcterms:W3CDTF">2025-09-15T08:38:19Z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965829B4A4CE44B2B58A6800DDD89A8E_11</vt:lpwstr>
  </property>
  <property fmtid="{D5CDD505-2E9C-101B-9397-08002B2CF9AE}" pid="4" name="KSOTemplateDocerSaveRecord">
    <vt:lpwstr>eyJoZGlkIjoiM2Y0NGU3YmM4Y2M5NWMwNGM2Zjc4YzJhOGMwOTBlNGEiLCJ1c2VySWQiOiIxNDg5MzgwOTM3In0=</vt:lpwstr>
  </property>
</Properties>
</file>