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金秋话重阳 诚信润初心—</w:t>
      </w:r>
      <w:r>
        <w:rPr>
          <w:rFonts w:hint="eastAsia"/>
          <w:b/>
          <w:bCs/>
          <w:sz w:val="32"/>
          <w:szCs w:val="32"/>
          <w:lang w:eastAsia="zh-CN"/>
        </w:rPr>
        <w:t>桐城</w:t>
      </w:r>
      <w:r>
        <w:rPr>
          <w:rFonts w:hint="eastAsia"/>
          <w:b/>
          <w:bCs/>
          <w:sz w:val="32"/>
          <w:szCs w:val="32"/>
        </w:rPr>
        <w:t>法院组织退休老干部走进</w:t>
      </w:r>
    </w:p>
    <w:p>
      <w:pPr>
        <w:jc w:val="center"/>
        <w:rPr>
          <w:rFonts w:hint="eastAsia"/>
          <w:b/>
          <w:bCs/>
          <w:sz w:val="32"/>
          <w:szCs w:val="32"/>
        </w:rPr>
      </w:pPr>
      <w:r>
        <w:rPr>
          <w:rFonts w:hint="eastAsia"/>
          <w:b/>
          <w:bCs/>
          <w:sz w:val="32"/>
          <w:szCs w:val="32"/>
        </w:rPr>
        <w:t>裁襟励子文化园</w:t>
      </w:r>
    </w:p>
    <w:p>
      <w:pPr>
        <w:rPr>
          <w:rFonts w:hint="eastAsia"/>
        </w:rPr>
      </w:pPr>
    </w:p>
    <w:p>
      <w:pPr>
        <w:ind w:firstLine="640" w:firstLineChars="200"/>
        <w:rPr>
          <w:rFonts w:hint="eastAsia" w:ascii="仿宋_GB2312" w:hAnsi="仿宋_GB2312" w:eastAsia="仿宋_GB2312" w:cs="仿宋_GB2312"/>
          <w:sz w:val="32"/>
          <w:szCs w:val="32"/>
          <w:lang w:eastAsia="zh-CN"/>
        </w:rPr>
      </w:pPr>
      <w:bookmarkStart w:id="1" w:name="_GoBack"/>
      <w:bookmarkStart w:id="0" w:name="OLE_LINK1"/>
      <w:r>
        <w:rPr>
          <w:rFonts w:hint="eastAsia" w:ascii="仿宋_GB2312" w:hAnsi="仿宋_GB2312" w:eastAsia="仿宋_GB2312" w:cs="仿宋_GB2312"/>
          <w:sz w:val="32"/>
          <w:szCs w:val="32"/>
        </w:rPr>
        <w:t>金秋送爽，丹桂飘香。在重阳</w:t>
      </w:r>
      <w:r>
        <w:rPr>
          <w:rFonts w:hint="eastAsia" w:ascii="仿宋_GB2312" w:hAnsi="仿宋_GB2312" w:eastAsia="仿宋_GB2312" w:cs="仿宋_GB2312"/>
          <w:sz w:val="32"/>
          <w:szCs w:val="32"/>
          <w:lang w:eastAsia="zh-CN"/>
        </w:rPr>
        <w:t>佳</w:t>
      </w:r>
      <w:r>
        <w:rPr>
          <w:rFonts w:hint="eastAsia" w:ascii="仿宋_GB2312" w:hAnsi="仿宋_GB2312" w:eastAsia="仿宋_GB2312" w:cs="仿宋_GB2312"/>
          <w:sz w:val="32"/>
          <w:szCs w:val="32"/>
        </w:rPr>
        <w:t>节来临之际，</w:t>
      </w:r>
      <w:r>
        <w:rPr>
          <w:rFonts w:hint="eastAsia" w:ascii="仿宋_GB2312" w:hAnsi="仿宋_GB2312" w:eastAsia="仿宋_GB2312" w:cs="仿宋_GB2312"/>
          <w:sz w:val="32"/>
          <w:szCs w:val="32"/>
          <w:lang w:eastAsia="zh-CN"/>
        </w:rPr>
        <w:t>桐城</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法院组织退休老干部赴桐城市裁襟励子文化园开展主题参观学习活动，在非遗文化浸润中感悟初心使命</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襟励子文化园坐落于桐城市嬉子湖镇，以安徽省级非遗“裁襟励子”典故为核心载体，是兼具教育意义与文化底蕴的家风家教基地。在讲解员的引导下，老干部们先后参观了各展区，认真聆听“裁襟励子”的百年传奇：桐城名士江百川之妻苏蕙华为教育儿子践行“尊师重教、言而有信、成人之美”的承诺，毅然剪下自己珍贵的红绸嫁衣衣襟，成就了“一襟而全三教”的佳话。在母教馆与“百川书舍”，老干部们驻足品读桐城母教故事，结合自身经历畅谈家风传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纷纷表示，苏蕙华以行动诠释诚信的做法令人动容，而法官生涯中坚守的公平正义，正是诚信精神在法治领域的延伸实践。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此次活动既是法院对老干部的关怀慰问，更是一堂生动的诚信教育与党性教育课。下一步，</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院将持续搭建老干部学习交流平台，凝聚“银发力量”，让传统美德与法治精神在传承中焕发新活力。</w:t>
      </w:r>
      <w:bookmarkEnd w:id="1"/>
      <w:bookmarkEnd w:id="0"/>
      <w:r>
        <w:rPr>
          <w:rFonts w:hint="eastAsia" w:ascii="仿宋_GB2312" w:hAnsi="仿宋_GB2312" w:eastAsia="仿宋_GB2312" w:cs="仿宋_GB2312"/>
          <w:sz w:val="32"/>
          <w:szCs w:val="32"/>
          <w:lang w:eastAsia="zh-CN"/>
        </w:rPr>
        <w:t>（严娅）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A232A"/>
    <w:rsid w:val="1B2E20EF"/>
    <w:rsid w:val="603B7B5F"/>
    <w:rsid w:val="770B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485</Words>
  <Characters>485</Characters>
  <Lines>0</Lines>
  <Paragraphs>0</Paragraphs>
  <TotalTime>19</TotalTime>
  <ScaleCrop>false</ScaleCrop>
  <LinksUpToDate>false</LinksUpToDate>
  <CharactersWithSpaces>486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2025-10-24T08:02:27Z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TemplateDocerSaveRecord">
    <vt:lpwstr>eyJoZGlkIjoiMjRlN2Y5NTdhODExZGU0NjQ3YWZiMDM4NDQyMDZlOGIiLCJ1c2VySWQiOiI2Mjg3MDkyIn0=</vt:lpwstr>
  </property>
  <property fmtid="{D5CDD505-2E9C-101B-9397-08002B2CF9AE}" pid="4" name="ICV">
    <vt:lpwstr>232B8BCE00B84838BBF36A321198676E_12</vt:lpwstr>
  </property>
</Properties>
</file>