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同是骑手遇车祸，维权结果大不同！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——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两案裁判厘清新业态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劳动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基本案情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外卖骑手分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众包、专送两类，工作内容看似相同，用工身份、法律地位却天差地别，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遭遇交通事故后，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是否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认定劳动关系、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获取工伤赔偿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结果也迥然不同</w:t>
      </w:r>
      <w:r>
        <w:rPr>
          <w:rFonts w:hint="eastAsia" w:ascii="仿宋_GB2312" w:hAnsi="仿宋_GB2312" w:eastAsia="仿宋_GB2312" w:cs="仿宋_GB2312"/>
          <w:sz w:val="32"/>
          <w:szCs w:val="32"/>
        </w:rPr>
        <w:t>。近日，桐城市人民法院接连审结两起外卖骑手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在送餐途中发生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交通事故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受伤后请求确认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劳动关系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享受工伤待遇的纠纷。该院法官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通过精准辨析两种用工模式的核心差异，明确界定骑手与平台、配送公司的法律关系，为新业态劳动者维权、企业规范用工提供清晰司法指引。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2025年2月，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众包</w:t>
      </w:r>
      <w:r>
        <w:rPr>
          <w:rFonts w:hint="eastAsia" w:ascii="仿宋_GB2312" w:hAnsi="仿宋_GB2312" w:eastAsia="仿宋_GB2312" w:cs="仿宋_GB2312"/>
          <w:sz w:val="32"/>
          <w:szCs w:val="32"/>
        </w:rPr>
        <w:t>外卖骑手王某在配送订单途中发生交通事故，因受伤无法获得工伤保障，便将运营众包平台的某科技公司诉至法院，要求确认双方存在劳动关系。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</w:t>
      </w:r>
      <w:r>
        <w:rPr>
          <w:rFonts w:hint="eastAsia" w:ascii="仿宋_GB2312" w:hAnsi="仿宋_GB2312" w:eastAsia="仿宋_GB2312" w:cs="仿宋_GB2312"/>
          <w:sz w:val="32"/>
          <w:szCs w:val="32"/>
        </w:rPr>
        <w:t>王某系平台众包骑手，其用工模式具备典型的自主灵活性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既</w:t>
      </w:r>
      <w:r>
        <w:rPr>
          <w:rFonts w:hint="eastAsia" w:ascii="仿宋_GB2312" w:hAnsi="仿宋_GB2312" w:eastAsia="仿宋_GB2312" w:cs="仿宋_GB2312"/>
          <w:sz w:val="32"/>
          <w:szCs w:val="32"/>
        </w:rPr>
        <w:t>无需坐班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也</w:t>
      </w:r>
      <w:r>
        <w:rPr>
          <w:rFonts w:hint="eastAsia" w:ascii="仿宋_GB2312" w:hAnsi="仿宋_GB2312" w:eastAsia="仿宋_GB2312" w:cs="仿宋_GB2312"/>
          <w:sz w:val="32"/>
          <w:szCs w:val="32"/>
        </w:rPr>
        <w:t>无固定考勤，仅通过平台注册并签订《众包平台注册协议》，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sz w:val="32"/>
          <w:szCs w:val="32"/>
        </w:rPr>
        <w:t>自主决定工作时间、接单数量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对接单与否拥有完全选择权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同时，王某还可在其他外卖平台同步注册接单，不受单一平台绑定限制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</w:rPr>
        <w:t>薪酬上无固定底薪，完全按单结算、多劳多得，报酬自行通过平台提取，发放主体也并非涉案科技公司。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法院审理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认为，王某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</w:rPr>
        <w:t>众包骑手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工作高度自主，不受平台规章制度、考勤考核约束，人身、经济、组织三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</w:rPr>
        <w:t>从属性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关系</w:t>
      </w:r>
      <w:r>
        <w:rPr>
          <w:rFonts w:hint="eastAsia" w:ascii="仿宋_GB2312" w:hAnsi="仿宋_GB2312" w:eastAsia="仿宋_GB2312" w:cs="仿宋_GB2312"/>
          <w:sz w:val="32"/>
          <w:szCs w:val="32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</w:t>
      </w:r>
      <w:r>
        <w:rPr>
          <w:rFonts w:hint="eastAsia" w:ascii="仿宋_GB2312" w:hAnsi="仿宋_GB2312" w:eastAsia="仿宋_GB2312" w:cs="仿宋_GB2312"/>
          <w:sz w:val="32"/>
          <w:szCs w:val="32"/>
        </w:rPr>
        <w:t>弱，与平台之间不存在支配性劳动管理关系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不符合劳动关系法定认定条件，无法依据劳动关系主张工伤赔偿，最终依法驳回王某的诉讼请求。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被告王某不服一审判决，提起上诉。安庆市中级人民法院判决驳回上诉，维持原判，该判决现已生效。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无独有偶，同为外卖骑手的张某，却凭借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专送用工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身份，成功认定劳动关系、获得工伤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赔偿</w:t>
      </w:r>
      <w:r>
        <w:rPr>
          <w:rFonts w:hint="eastAsia" w:ascii="仿宋_GB2312" w:hAnsi="仿宋_GB2312" w:eastAsia="仿宋_GB2312" w:cs="仿宋_GB2312"/>
          <w:sz w:val="32"/>
          <w:szCs w:val="32"/>
        </w:rPr>
        <w:t>。2023年8月，全职专送骑手张某在配送途中发生交通事故，经桐城市人力资源和社会保障局认定为工伤，涉案配送公司不服该认定，向法院提起诉讼，主张双方不存在劳动关系。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实际上，</w:t>
      </w:r>
      <w:r>
        <w:rPr>
          <w:rFonts w:hint="eastAsia" w:ascii="仿宋_GB2312" w:hAnsi="仿宋_GB2312" w:eastAsia="仿宋_GB2312" w:cs="仿宋_GB2312"/>
          <w:sz w:val="32"/>
          <w:szCs w:val="32"/>
        </w:rPr>
        <w:t>张某与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某</w:t>
      </w:r>
      <w:r>
        <w:rPr>
          <w:rFonts w:hint="eastAsia" w:ascii="仿宋_GB2312" w:hAnsi="仿宋_GB2312" w:eastAsia="仿宋_GB2312" w:cs="仿宋_GB2312"/>
          <w:sz w:val="32"/>
          <w:szCs w:val="32"/>
        </w:rPr>
        <w:t>餐饮配送公司签订《员工劳务合同》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工作时间固定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需按时出勤打卡，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</w:rPr>
        <w:t>缺勤、违规均会被扣罚，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且由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平台统一派单，无权随意拒绝订单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被纳入公司统一运营管理体系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同时，张某</w:t>
      </w:r>
      <w:r>
        <w:rPr>
          <w:rFonts w:hint="eastAsia" w:ascii="仿宋_GB2312" w:hAnsi="仿宋_GB2312" w:eastAsia="仿宋_GB2312" w:cs="仿宋_GB2312"/>
          <w:sz w:val="32"/>
          <w:szCs w:val="32"/>
        </w:rPr>
        <w:t>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供职</w:t>
      </w:r>
      <w:r>
        <w:rPr>
          <w:rFonts w:hint="eastAsia" w:ascii="仿宋_GB2312" w:hAnsi="仿宋_GB2312" w:eastAsia="仿宋_GB2312" w:cs="仿宋_GB2312"/>
          <w:sz w:val="32"/>
          <w:szCs w:val="32"/>
        </w:rPr>
        <w:t>于一家配送公司，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并不</w:t>
      </w:r>
      <w:r>
        <w:rPr>
          <w:rFonts w:hint="eastAsia" w:ascii="仿宋_GB2312" w:hAnsi="仿宋_GB2312" w:eastAsia="仿宋_GB2312" w:cs="仿宋_GB2312"/>
          <w:sz w:val="32"/>
          <w:szCs w:val="32"/>
        </w:rPr>
        <w:t>在其他平台兼职接单，以外卖配送为唯一职业、主要收入来源。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审理后认为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，专送骑手与用工企业之间，具备明显的管理与被管理关系，人身、经济、组织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属性极强，完全符合劳动关系构成要件，依法认定张某与配送公司存在劳动关系，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可以</w:t>
      </w:r>
      <w:r>
        <w:rPr>
          <w:rFonts w:hint="eastAsia" w:ascii="仿宋_GB2312" w:hAnsi="仿宋_GB2312" w:eastAsia="仿宋_GB2312" w:cs="仿宋_GB2312"/>
          <w:sz w:val="32"/>
          <w:szCs w:val="32"/>
        </w:rPr>
        <w:t>享受工伤待遇。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法院遂依法作出上述判决。目前，该判决已生效。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【法官说法】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，新业态劳动者已成为我国职工队伍的重要组成部分，产业工人队伍正在不断发展壮大，随处可见的“外卖小哥”就是最好的证明。依法保障他们的社保权益，让其放心、安心工作，不仅是对劳动者合法权益的有力保护，更是促进高质量充分就业的有效路径。当前，外卖平台和配送商、众包服务公司的法律隔离效果明显，外卖员劳动关系如何认定逐渐成为新业态高质量发展的难点、堵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认定外卖骑手与配送平台、用工企业之间是否构成劳动关系，核心并非取决于日常配送的工作内容，而是以人身、经济、组织三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</w:rPr>
        <w:t>从属性标准为核心，审查用工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对骑手是否存在持续性、强制性的支配与劳动管理。实践中，专送骑手与众包骑手两类群体的用工模式、管理强度、权利义务截然不同，法律认定标准和法律地位差异十分鲜明。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送骑手需常态化固定接单、受平台站点统一考勤、排班管控、着装规范、服务考核与奖惩约束，工作时间、配送路线、接单范围均受用工方严格限制，劳动纪律管控强、人身依附性高，日常薪资按月固定结算，接受站点直接日常管理，符合劳动关系的从属性特征，更容易被认定为劳动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而众包骑手以自主接单、灵活就业为核心，可自由选择上线下线时间、自主决定接单数量与配送范围，不受站点考勤、排班、硬性纪律约束，平台仅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基础服务规则约束与订单调度，不存在专属、强制的劳动管理，收入按单即时结算、多劳多得，双方多为松散的民事合作、劳务合作或承揽关系，一般难以认定劳动关系。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新业态灵活就业背景下，外卖骑手入职前务必主动厘清自身属于专送还是众包用工模式，认真研读并审慎签署入职协议、合作协议、劳务合同等各类文书，切勿盲目签字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日常工作中注意留存排班记录、考勤截图、工作群管理通知、奖惩文件、工资流水、派单记录、线上管控凭证等关键证据，以备维权所需。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时，各大配送平台及线下配送企业，应正视两类骑手的用工差异，严格划分劳动关系与合作经营、劳务承揽的边界，杜绝以“合作协议”变相规避劳动用工义务。针对具有实际管理属性的专送用工，依法签订劳动合同、缴纳社会保险、落实劳动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针对众包灵活用工，规范合作协议条款，明确双方权利义务，完善意外保障、安全防护等配套措施，依法依规承担相应主体责任，切实维护新就业形态劳动者的劳动报酬、人身安全等合法权益。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（严娅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黄河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29DC"/>
    <w:rsid w:val="080B2B96"/>
    <w:rsid w:val="087A65F6"/>
    <w:rsid w:val="09F45FD8"/>
    <w:rsid w:val="0A12645E"/>
    <w:rsid w:val="0AE00732"/>
    <w:rsid w:val="114A472F"/>
    <w:rsid w:val="11F7219E"/>
    <w:rsid w:val="16B5089D"/>
    <w:rsid w:val="1C1700D1"/>
    <w:rsid w:val="1E165AF9"/>
    <w:rsid w:val="20B45B61"/>
    <w:rsid w:val="2F0F65B7"/>
    <w:rsid w:val="31374878"/>
    <w:rsid w:val="34060532"/>
    <w:rsid w:val="367665B0"/>
    <w:rsid w:val="38385F85"/>
    <w:rsid w:val="3B0532F1"/>
    <w:rsid w:val="3EB903AF"/>
    <w:rsid w:val="40026051"/>
    <w:rsid w:val="405A64BB"/>
    <w:rsid w:val="45CF6373"/>
    <w:rsid w:val="46D44D4A"/>
    <w:rsid w:val="48E21116"/>
    <w:rsid w:val="49C633FA"/>
    <w:rsid w:val="4CB31FDD"/>
    <w:rsid w:val="4FB44615"/>
    <w:rsid w:val="505E5526"/>
    <w:rsid w:val="508125C1"/>
    <w:rsid w:val="52D5550E"/>
    <w:rsid w:val="56625A69"/>
    <w:rsid w:val="588D2B45"/>
    <w:rsid w:val="5C054D1C"/>
    <w:rsid w:val="5FDC2329"/>
    <w:rsid w:val="60A76A75"/>
    <w:rsid w:val="627608BA"/>
    <w:rsid w:val="6315416A"/>
    <w:rsid w:val="632779F9"/>
    <w:rsid w:val="67655CE6"/>
    <w:rsid w:val="676A4358"/>
    <w:rsid w:val="683959C1"/>
    <w:rsid w:val="68F20AA9"/>
    <w:rsid w:val="69236EB5"/>
    <w:rsid w:val="761B26DB"/>
    <w:rsid w:val="79C3547E"/>
    <w:rsid w:val="7A2B5A84"/>
    <w:rsid w:val="7B71585E"/>
    <w:rsid w:val="7E01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21fe034c-e8d2-4672-9c48-f3300198a37f</errorID>
      <errorWord>被告王</errorWord>
      <group>L1_Grammar</group>
      <groupName>语法问题</groupName>
      <ability>L2_Grammar</ability>
      <abilityName>语法错误</abilityName>
      <candidateList>
        <item>王</item>
      </candidateList>
      <explain/>
      <paraID>623DABBE</paraID>
      <start>120</start>
      <end>123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6a0615-f778-469f-9958-caa722dec6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1210</Words>
  <Characters>1216</Characters>
  <Lines>0</Lines>
  <Paragraphs>0</Paragraphs>
  <TotalTime>0</TotalTime>
  <ScaleCrop>false</ScaleCrop>
  <LinksUpToDate>false</LinksUpToDate>
  <CharactersWithSpaces>1216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2026-04-29T02:03:41Z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TemplateDocerSaveRecord">
    <vt:lpwstr>eyJoZGlkIjoiMDE5ZDY1NzM0NTE5MTFkOWNkYzIwOGNjMWZhNmNiMWQiLCJ1c2VySWQiOiI0MDc3ODg5NjAifQ==</vt:lpwstr>
  </property>
  <property fmtid="{D5CDD505-2E9C-101B-9397-08002B2CF9AE}" pid="4" name="ICV">
    <vt:lpwstr>DCA99FED370E44F5A237CADAA7ED77A5_12</vt:lpwstr>
  </property>
</Properties>
</file>