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桐城法院：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巧用调解化纠纷 护航群众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劳有所得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日常务工期间劳务薪资拖欠问题时有发生，近日，桐城市人民法院卅铺人民法庭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运用“六尺巷工作法”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，成功化解一起劳务欠薪纠纷，促成双方达成分期付款协议，既维护好务工人员合法权益，也平和化解双方隔阂，实现矛盾高效稳妥化解。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2024年葛某受崔某雇佣，前往崔某承包的山东工地从事房屋装修工作，双方口头约定依照完工面积核算劳务费，工程结束后一次性结清全部酬劳。工程按期完工后，双方完成账目核对，确认崔某共计拖欠葛某劳务费四万余元，并由崔某出具欠条为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此后葛某多次通过微信、电话向崔某催讨欠款，崔某始终以施工劳务存在质量问题为由拖延给付，后期更是拒接电话、不予回应。讨要薪资无果，葛某无奈向法院提起诉讼。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案件开庭审理前，承办法官细致询问案情，核实得知崔某对出具欠条、拖欠劳务报酬的事实均予以认可，仅以施工质量不达标为由，提出克扣部分劳务费用。法官研判该案具备调解基础，当即组织双方开展庭前调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调解过程中，葛某表示外出务工收入是家庭主要生活来源，指责对方无故拖欠工钱违背诚信；崔某坦言并非故意恶意拖欠，而是发包方以工程质量问题克扣其工程款，自身资金周转压力较大，无力一次性付清全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承办法官耐心倾听双方诉求，逐一释法明理，明确告知崔某，亲笔出具的欠条是欠款结算有效依据，涉案工程早已完工并交付使用，可认定施工质量合格，其与发包方之间的经济纠纷，不能用来对抗、拖欠务工人员劳务报酬。同时严肃讲明，若拒不履行法院生效判决，后续将面临限制高消费、纳入失信名单等强制执行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法官同时劝导葛某理性看待纠纷，判决结案流程较长，达成调解能够更快拿到薪资，建议其换位思考，体谅对方实际难处，合理作出让步。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经过法官耐心疏导劝解，双方当事人放下对立情绪，葛某作出适当让步，最终自愿达成分期付款协议，双方冰释前嫌，纠纷顺利化解。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法官提醒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广大务工人员外出务工时，务必提前明确约定工作内容、薪酬标准、结算方式及付款时间。在未签订正式劳务合同的情况下，妥善留存欠条、结算单据、考勤记录、工作现场影像、聊天通话记录、转账凭证等相关证据，一旦遭遇欠薪问题，及时通过合法法律途径维护自身正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权益。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（笪祖曼）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iNzQ2N2RmNDFjMjM0ZWZjNzhhNGNhMDMyMzRhM2EifQ=="/>
  </w:docVars>
  <w:rsids>
    <w:rsidRoot w:val="00000000"/>
    <w:rsid w:val="00D01E1D"/>
    <w:rsid w:val="05B56128"/>
    <w:rsid w:val="09B67B1D"/>
    <w:rsid w:val="0B3D025C"/>
    <w:rsid w:val="0DCA2D82"/>
    <w:rsid w:val="0E730632"/>
    <w:rsid w:val="0FEE3127"/>
    <w:rsid w:val="10F10AF4"/>
    <w:rsid w:val="11C25510"/>
    <w:rsid w:val="15006366"/>
    <w:rsid w:val="1A431518"/>
    <w:rsid w:val="1B325F9A"/>
    <w:rsid w:val="1D3301AA"/>
    <w:rsid w:val="22303B10"/>
    <w:rsid w:val="22384768"/>
    <w:rsid w:val="23EF4047"/>
    <w:rsid w:val="2CCA4D2C"/>
    <w:rsid w:val="3278593A"/>
    <w:rsid w:val="379C5A6F"/>
    <w:rsid w:val="4A4A6D95"/>
    <w:rsid w:val="4C3C7D71"/>
    <w:rsid w:val="4D6E0F3D"/>
    <w:rsid w:val="575A416E"/>
    <w:rsid w:val="58B725C7"/>
    <w:rsid w:val="63D50457"/>
    <w:rsid w:val="67971894"/>
    <w:rsid w:val="6B762DE5"/>
    <w:rsid w:val="6E932545"/>
    <w:rsid w:val="73185A6A"/>
    <w:rsid w:val="740106E4"/>
    <w:rsid w:val="769A7971"/>
    <w:rsid w:val="76FD2796"/>
    <w:rsid w:val="77490359"/>
    <w:rsid w:val="780F5D8F"/>
    <w:rsid w:val="79D23E0B"/>
    <w:rsid w:val="7EBD35AA"/>
    <w:rsid w:val="7F82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1155</Words>
  <Characters>1159</Characters>
  <Lines>0</Lines>
  <Paragraphs>0</Paragraphs>
  <TotalTime>7</TotalTime>
  <ScaleCrop>false</ScaleCrop>
  <LinksUpToDate>false</LinksUpToDate>
  <CharactersWithSpaces>1184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2026-05-11T01:13:00Z</dcterms:created>
  <dc:creator>Administrator</dc:creator>
  <cp:lastModifiedBy>Administrator</cp:lastModifiedBy>
  <cp:lastPrinted>2026-05-20T06:41:00Z</cp:lastPrinted>
  <dcterms:modified xsi:type="dcterms:W3CDTF">2026-05-20T08:13:19Z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KSOTemplateDocerSaveRecord">
    <vt:lpwstr>eyJoZGlkIjoiYTY0ZjE3NjAwNDdhOGYyZTQzYjQ1ZDI5YjYxNGNlNGMiLCJ1c2VySWQiOiIyMzI3MjExNTYifQ==</vt:lpwstr>
  </property>
  <property fmtid="{D5CDD505-2E9C-101B-9397-08002B2CF9AE}" pid="4" name="ICV">
    <vt:lpwstr>50782539A7164B90B02BA6D1000A5C34_12</vt:lpwstr>
  </property>
</Properties>
</file>